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News Cycle" w:hAnsi="News Cycle" w:cs="News Cycle"/>
          <w:b/>
          <w:sz w:val="27"/>
          <w:szCs w:val="17"/>
        </w:rPr>
      </w:pPr>
      <w:r w:rsidRPr="00C71295">
        <w:rPr>
          <w:rFonts w:ascii="News Cycle" w:hAnsi="News Cycle" w:cs="News Cycle"/>
          <w:b/>
          <w:sz w:val="27"/>
          <w:szCs w:val="17"/>
        </w:rPr>
        <w:t>Ofertas de compra (usuarios que quieren adquirir acciones)</w:t>
      </w:r>
    </w:p>
    <w:p w:rsid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15"/>
        </w:rPr>
      </w:pPr>
      <w:r w:rsidRPr="00C71295">
        <w:rPr>
          <w:rFonts w:ascii="Georgia" w:hAnsi="Georgia" w:cs="Georgia"/>
          <w:b/>
          <w:sz w:val="24"/>
          <w:szCs w:val="15"/>
        </w:rPr>
        <w:t xml:space="preserve">Mostrar </w:t>
      </w:r>
      <w:r w:rsidRPr="00C71295">
        <w:rPr>
          <w:rFonts w:ascii="Georgia" w:hAnsi="Georgia" w:cs="Georgia"/>
          <w:b/>
          <w:szCs w:val="13"/>
        </w:rPr>
        <w:t xml:space="preserve">100 </w:t>
      </w:r>
      <w:r w:rsidRPr="00C71295">
        <w:rPr>
          <w:rFonts w:ascii="Georgia" w:hAnsi="Georgia" w:cs="Georgia"/>
          <w:b/>
          <w:sz w:val="24"/>
          <w:szCs w:val="15"/>
        </w:rPr>
        <w:t>registros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LYPHICONS Halflings" w:eastAsia="GLYPHICONS Halflings" w:hAnsi="News Cycle" w:cs="GLYPHICONS Halflings"/>
          <w:b/>
          <w:sz w:val="25"/>
          <w:szCs w:val="15"/>
        </w:rPr>
      </w:pPr>
      <w:r w:rsidRPr="00C71295">
        <w:rPr>
          <w:rFonts w:ascii="Georgia" w:hAnsi="Georgia" w:cs="Georgia"/>
          <w:b/>
          <w:sz w:val="24"/>
          <w:szCs w:val="15"/>
        </w:rPr>
        <w:t xml:space="preserve"># </w:t>
      </w:r>
      <w:r w:rsidRPr="00C71295">
        <w:rPr>
          <w:rFonts w:ascii="GLYPHICONS Halflings" w:eastAsia="GLYPHICONS Halflings" w:hAnsi="News Cycle" w:cs="GLYPHICONS Halflings" w:hint="eastAsia"/>
          <w:b/>
          <w:sz w:val="25"/>
          <w:szCs w:val="15"/>
        </w:rPr>
        <w:t></w:t>
      </w:r>
      <w:r w:rsidRPr="00C71295">
        <w:rPr>
          <w:rFonts w:ascii="GLYPHICONS Halflings" w:eastAsia="GLYPHICONS Halflings" w:hAnsi="News Cycle" w:cs="GLYPHICONS Halflings"/>
          <w:b/>
          <w:sz w:val="25"/>
          <w:szCs w:val="15"/>
        </w:rPr>
        <w:t xml:space="preserve"> </w:t>
      </w:r>
      <w:r w:rsidRPr="00C71295">
        <w:rPr>
          <w:rFonts w:ascii="Georgia" w:hAnsi="Georgia" w:cs="Georgia"/>
          <w:b/>
          <w:sz w:val="24"/>
          <w:szCs w:val="15"/>
        </w:rPr>
        <w:t xml:space="preserve">Cantidad ofrecida </w:t>
      </w:r>
      <w:r w:rsidRPr="00C71295">
        <w:rPr>
          <w:rFonts w:ascii="GLYPHICONS Halflings" w:eastAsia="GLYPHICONS Halflings" w:hAnsi="News Cycle" w:cs="GLYPHICONS Halflings" w:hint="eastAsia"/>
          <w:b/>
          <w:sz w:val="25"/>
          <w:szCs w:val="15"/>
        </w:rPr>
        <w:t></w:t>
      </w:r>
      <w:r w:rsidRPr="00C71295">
        <w:rPr>
          <w:rFonts w:ascii="GLYPHICONS Halflings" w:eastAsia="GLYPHICONS Halflings" w:hAnsi="News Cycle" w:cs="GLYPHICONS Halflings"/>
          <w:b/>
          <w:sz w:val="25"/>
          <w:szCs w:val="15"/>
        </w:rPr>
        <w:t xml:space="preserve"> </w:t>
      </w:r>
      <w:r w:rsidRPr="00C71295">
        <w:rPr>
          <w:rFonts w:ascii="Georgia" w:hAnsi="Georgia" w:cs="Georgia"/>
          <w:b/>
          <w:sz w:val="24"/>
          <w:szCs w:val="15"/>
        </w:rPr>
        <w:t>Precio medio por acción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15"/>
        </w:rPr>
      </w:pP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28 1.000 € 10,00 €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32 3.000 € 50,00 €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50 175 € 87,50 €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56 300 € 60,00 €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60 100 € 33,33 €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122 150 € 50,00 €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154 6.000 € 30,00 €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157 500 € 15,15 €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158 500 € 12,50 €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161 300 € 50,00 €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167 200 € 40,00 €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206 200 € 66,67 €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212 2.000 € 100,00 €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213 750 € 15,00 €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245 100 € 20,00 €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258 100 € 10,00 €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278 1.000 € 10,00 €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279 250 € 25,00 €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286 6.000 € 24,00 €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296 100 € 20,00 €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302 999 € 15,14 €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323 1.000 € 1,00 €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442 50 € 5,00 €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451 150 € 15,00 €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470 50 € 10,00 €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483 5 € 5,00 €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530 1.000 € 10,00 €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538 10 € 1,00 €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594 1.000 € 1,00 €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609 700 € 70,00 €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610 700 € 35,00 €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611 1.400 € 17,50 €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15"/>
        </w:rPr>
      </w:pPr>
    </w:p>
    <w:p w:rsid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15"/>
        </w:rPr>
      </w:pPr>
    </w:p>
    <w:p w:rsid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15"/>
        </w:rPr>
      </w:pPr>
    </w:p>
    <w:p w:rsid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15"/>
        </w:rPr>
      </w:pPr>
    </w:p>
    <w:p w:rsid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15"/>
        </w:rPr>
      </w:pPr>
    </w:p>
    <w:p w:rsid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15"/>
        </w:rPr>
      </w:pPr>
    </w:p>
    <w:p w:rsid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15"/>
        </w:rPr>
      </w:pPr>
    </w:p>
    <w:p w:rsid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15"/>
        </w:rPr>
      </w:pPr>
    </w:p>
    <w:p w:rsid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15"/>
        </w:rPr>
      </w:pPr>
    </w:p>
    <w:p w:rsid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15"/>
        </w:rPr>
      </w:pPr>
    </w:p>
    <w:p w:rsid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15"/>
        </w:rPr>
      </w:pPr>
    </w:p>
    <w:p w:rsid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15"/>
        </w:rPr>
      </w:pPr>
    </w:p>
    <w:p w:rsid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15"/>
        </w:rPr>
      </w:pPr>
    </w:p>
    <w:p w:rsid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15"/>
        </w:rPr>
      </w:pP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News Cycle" w:hAnsi="News Cycle" w:cs="News Cycle"/>
          <w:b/>
          <w:sz w:val="27"/>
          <w:szCs w:val="17"/>
        </w:rPr>
      </w:pPr>
      <w:r w:rsidRPr="00C71295">
        <w:rPr>
          <w:rFonts w:ascii="News Cycle" w:hAnsi="News Cycle" w:cs="News Cycle"/>
          <w:b/>
          <w:sz w:val="27"/>
          <w:szCs w:val="17"/>
        </w:rPr>
        <w:lastRenderedPageBreak/>
        <w:t>Ofertas de venta (usuarios que quieren vender sus acciones)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15"/>
        </w:rPr>
      </w:pPr>
      <w:r w:rsidRPr="00C71295">
        <w:rPr>
          <w:rFonts w:ascii="Georgia" w:hAnsi="Georgia" w:cs="Georgia"/>
          <w:b/>
          <w:sz w:val="24"/>
          <w:szCs w:val="15"/>
        </w:rPr>
        <w:t xml:space="preserve">Mostrar </w:t>
      </w:r>
      <w:r w:rsidRPr="00C71295">
        <w:rPr>
          <w:rFonts w:ascii="Georgia" w:hAnsi="Georgia" w:cs="Georgia"/>
          <w:b/>
          <w:szCs w:val="13"/>
        </w:rPr>
        <w:t xml:space="preserve">100 </w:t>
      </w:r>
      <w:r w:rsidRPr="00C71295">
        <w:rPr>
          <w:rFonts w:ascii="Georgia" w:hAnsi="Georgia" w:cs="Georgia"/>
          <w:b/>
          <w:sz w:val="24"/>
          <w:szCs w:val="15"/>
        </w:rPr>
        <w:t>registros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LYPHICONS Halflings" w:eastAsia="GLYPHICONS Halflings" w:hAnsi="News Cycle" w:cs="GLYPHICONS Halflings"/>
          <w:b/>
          <w:sz w:val="25"/>
          <w:szCs w:val="15"/>
        </w:rPr>
      </w:pPr>
      <w:r w:rsidRPr="00C71295">
        <w:rPr>
          <w:rFonts w:ascii="Georgia" w:hAnsi="Georgia" w:cs="Georgia"/>
          <w:b/>
          <w:sz w:val="24"/>
          <w:szCs w:val="15"/>
        </w:rPr>
        <w:t xml:space="preserve"># </w:t>
      </w:r>
      <w:r w:rsidRPr="00C71295">
        <w:rPr>
          <w:rFonts w:ascii="GLYPHICONS Halflings" w:eastAsia="GLYPHICONS Halflings" w:hAnsi="News Cycle" w:cs="GLYPHICONS Halflings" w:hint="eastAsia"/>
          <w:b/>
          <w:sz w:val="25"/>
          <w:szCs w:val="15"/>
        </w:rPr>
        <w:t></w:t>
      </w:r>
      <w:r w:rsidRPr="00C71295">
        <w:rPr>
          <w:rFonts w:ascii="GLYPHICONS Halflings" w:eastAsia="GLYPHICONS Halflings" w:hAnsi="News Cycle" w:cs="GLYPHICONS Halflings"/>
          <w:b/>
          <w:sz w:val="25"/>
          <w:szCs w:val="15"/>
        </w:rPr>
        <w:t xml:space="preserve"> </w:t>
      </w:r>
      <w:r w:rsidRPr="00C71295">
        <w:rPr>
          <w:rFonts w:ascii="Georgia" w:hAnsi="Georgia" w:cs="Georgia"/>
          <w:b/>
          <w:sz w:val="24"/>
          <w:szCs w:val="15"/>
        </w:rPr>
        <w:t xml:space="preserve">Importe de venta </w:t>
      </w:r>
      <w:r w:rsidRPr="00C71295">
        <w:rPr>
          <w:rFonts w:ascii="GLYPHICONS Halflings" w:eastAsia="GLYPHICONS Halflings" w:hAnsi="News Cycle" w:cs="GLYPHICONS Halflings" w:hint="eastAsia"/>
          <w:b/>
          <w:sz w:val="25"/>
          <w:szCs w:val="15"/>
        </w:rPr>
        <w:t></w:t>
      </w:r>
      <w:r w:rsidRPr="00C71295">
        <w:rPr>
          <w:rFonts w:ascii="GLYPHICONS Halflings" w:eastAsia="GLYPHICONS Halflings" w:hAnsi="News Cycle" w:cs="GLYPHICONS Halflings"/>
          <w:b/>
          <w:sz w:val="25"/>
          <w:szCs w:val="15"/>
        </w:rPr>
        <w:t xml:space="preserve"> </w:t>
      </w:r>
      <w:r w:rsidRPr="00C71295">
        <w:rPr>
          <w:rFonts w:ascii="Georgia" w:hAnsi="Georgia" w:cs="Georgia"/>
          <w:b/>
          <w:sz w:val="24"/>
          <w:szCs w:val="15"/>
        </w:rPr>
        <w:t>Precio medio por acción</w:t>
      </w:r>
    </w:p>
    <w:p w:rsid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15"/>
        </w:rPr>
      </w:pP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4 100 € 100,00 €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5 90 € 90,00 €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6 330 € 110,00 €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11 95 € 95,00 €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12 90 € 90,00 €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15 100 € 100,00 €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17 100 € 100,00 €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18 500 € 100,00 €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19 100 € 100,00 €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22 80 € 80,00 €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23 80 € 80,00 €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24 295 € 98,33 €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25 100 € 100,00 €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26 100 € 100,00 €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27 90 € 90,00 €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29 200 € 100,00 €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30 100 € 100,00 €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37 80 € 80,00 €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38 70 € 70,00 €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39 100 € 100,00 €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40 500 € 166,67 €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41 100 € 100,00 €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43 300 € 100,00 €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44 180 € 180,00 €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48 550 € 110,00 €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49 200 € 100,00 €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51 100 € 100,00 €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52 150 € 75,00 €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53 3.000 € 100,00 €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54 120 € 120,00 €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55 120 € 120,00 €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58 85 € 85,00 €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59 300 € 300,00 €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62 200 € 100,00 €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63 1.000 € 83,33 €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64 10.000 € 200,00 €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65 130 € 130,00 €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66 980 € 98,00 €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67 100 € 100,00 €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70 100 € 100,00 €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71 100 € 100,00 €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72 175 € 87,50 €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73 70 € 70,00 €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77 80 € 80,00 €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78 10.000 € 200,00 €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79 550 € 110,00 €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81 100 € 100,00 €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lastRenderedPageBreak/>
        <w:t xml:space="preserve">83 280 € 140,00 €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86 240 € 80,00 €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87 200 € 66,67 €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88 89 € 89,00 €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90 3.000 € 200,00 €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91 750 € 150,00 €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92 450 € 90,00 €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93 300 € 100,00 €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94 300 € 150,00 €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96 3.030 € 101,00 €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97 100 € 100,00 €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98 85 € 85,00 €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100 120 € 120,00 €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101 200 € 100,00 €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102 200 € 100,00 €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103 2.500 € 125,00 €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104 500 € 100,00 €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106 80 € 80,00 €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107 500 € 100,00 €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108 500 € 100,00 €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110 100 € 100,00 €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111 400 € 80,00 €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112 1.000 € 166,67 €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113 250 € 125,00 €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114 100 € 100,00 €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116 990 € 99,00 €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117 990 € 99,00 €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118 270 € 90,00 €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119 500 € 100,00 €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120 190 € 95,00 €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121 300 € 150,00 €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123 90 € 90,00 €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124 100 € 100,00 €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125 60 € 60,00 €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126 600 € 150,00 €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127 500 € 100,00 €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128 20.000 € 200,00 €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131 100 € 100,00 €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133 150 € 75,00 €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134 1.600 € 106,67 €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135 500 € 100,00 €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136 500 € 100,00 €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139 100 € 100,00 €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140 190 € 95,00 €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141 1.000 € 100,00 €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144 6.000 € 100,00 €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152 1.000 € 100,00 €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156 90 € 90,00 €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159 500 € 100,00 €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160 90 € 90,00 € </w:t>
      </w:r>
      <w:r w:rsidRPr="00C71295">
        <w:rPr>
          <w:rFonts w:ascii="Georgia" w:hAnsi="Georgia" w:cs="Georgia"/>
          <w:szCs w:val="13"/>
        </w:rPr>
        <w:t>Ver oferta</w:t>
      </w:r>
    </w:p>
    <w:p w:rsidR="00C71295" w:rsidRPr="00C71295" w:rsidRDefault="00C71295" w:rsidP="00C712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13"/>
        </w:rPr>
      </w:pPr>
      <w:r w:rsidRPr="00C71295">
        <w:rPr>
          <w:rFonts w:ascii="Georgia" w:hAnsi="Georgia" w:cs="Georgia"/>
          <w:sz w:val="24"/>
          <w:szCs w:val="15"/>
        </w:rPr>
        <w:t xml:space="preserve">162 300 € 150,00 € </w:t>
      </w:r>
      <w:r w:rsidRPr="00C71295">
        <w:rPr>
          <w:rFonts w:ascii="Georgia" w:hAnsi="Georgia" w:cs="Georgia"/>
          <w:szCs w:val="13"/>
        </w:rPr>
        <w:t>Ver oferta</w:t>
      </w:r>
    </w:p>
    <w:p w:rsidR="00087A0F" w:rsidRPr="00C71295" w:rsidRDefault="00C71295" w:rsidP="00C71295">
      <w:pPr>
        <w:rPr>
          <w:sz w:val="40"/>
        </w:rPr>
      </w:pPr>
      <w:r w:rsidRPr="00C71295">
        <w:rPr>
          <w:rFonts w:ascii="Georgia" w:hAnsi="Georgia" w:cs="Georgia"/>
          <w:sz w:val="24"/>
          <w:szCs w:val="15"/>
        </w:rPr>
        <w:lastRenderedPageBreak/>
        <w:t xml:space="preserve">163 5.000 € 100,00 € </w:t>
      </w:r>
      <w:r w:rsidRPr="00C71295">
        <w:rPr>
          <w:rFonts w:ascii="Georgia" w:hAnsi="Georgia" w:cs="Georgia"/>
          <w:szCs w:val="13"/>
        </w:rPr>
        <w:t>Ver oferta</w:t>
      </w:r>
    </w:p>
    <w:sectPr w:rsidR="00087A0F" w:rsidRPr="00C71295" w:rsidSect="00087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 Cyc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LYPHICONS Halfling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295"/>
    <w:rsid w:val="00087A0F"/>
    <w:rsid w:val="00C7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Gorka Labarga</dc:creator>
  <cp:lastModifiedBy>Gorka Labarga</cp:lastModifiedBy>
  <cp:revision>1</cp:revision>
  <dcterms:created xsi:type="dcterms:W3CDTF">2018-01-29T10:29:00Z</dcterms:created>
  <dcterms:modified xsi:type="dcterms:W3CDTF">2018-01-29T10:30:00Z</dcterms:modified>
</cp:coreProperties>
</file>